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E80" w14:textId="4681F97E" w:rsidR="00D7511C" w:rsidRDefault="009063CA" w:rsidP="00F6056A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1" locked="0" layoutInCell="1" allowOverlap="1" wp14:anchorId="67052129" wp14:editId="530218B5">
                <wp:simplePos x="0" y="0"/>
                <wp:positionH relativeFrom="page">
                  <wp:posOffset>1085850</wp:posOffset>
                </wp:positionH>
                <wp:positionV relativeFrom="margin">
                  <wp:posOffset>6350</wp:posOffset>
                </wp:positionV>
                <wp:extent cx="5372100" cy="196215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B3A8" w14:textId="77777777" w:rsidR="00D3711D" w:rsidRPr="00D3711D" w:rsidRDefault="00D3711D" w:rsidP="001D51FC">
                            <w:pPr>
                              <w:ind w:firstLineChars="400" w:firstLine="2240"/>
                              <w:rPr>
                                <w:rFonts w:ascii="HGS教科書体" w:eastAsia="HGS教科書体" w:hAnsiTheme="majorHAnsi" w:cstheme="majorBidi"/>
                                <w:color w:val="000000" w:themeColor="text1"/>
                                <w:kern w:val="0"/>
                                <w:sz w:val="56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Theme="majorHAnsi" w:cstheme="majorBidi" w:hint="eastAsia"/>
                                <w:color w:val="000000" w:themeColor="text1"/>
                                <w:kern w:val="0"/>
                                <w:sz w:val="56"/>
                                <w:szCs w:val="32"/>
                              </w:rPr>
                              <w:t>念</w:t>
                            </w:r>
                            <w:r w:rsidRPr="00D3711D">
                              <w:rPr>
                                <w:rFonts w:ascii="HGS教科書体" w:eastAsia="HGS教科書体" w:hAnsiTheme="majorHAnsi" w:cstheme="majorBidi" w:hint="eastAsia"/>
                                <w:color w:val="000000" w:themeColor="text1"/>
                                <w:kern w:val="0"/>
                                <w:sz w:val="56"/>
                                <w:szCs w:val="32"/>
                              </w:rPr>
                              <w:t>興寺</w:t>
                            </w:r>
                          </w:p>
                          <w:p w14:paraId="7C46FDAF" w14:textId="44F357F4" w:rsidR="001D51FC" w:rsidRPr="009063CA" w:rsidRDefault="00D3711D" w:rsidP="001D51FC">
                            <w:pPr>
                              <w:jc w:val="left"/>
                              <w:rPr>
                                <w:rFonts w:ascii="HGP教科書体" w:eastAsia="HGP教科書体" w:hAnsiTheme="majorHAnsi" w:cstheme="majorBidi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063CA"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念興寺は、高賀山の</w:t>
                            </w:r>
                            <w:r w:rsidR="001D51FC" w:rsidRPr="009063CA"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鬼の首と伝わる角の生えた頭蓋骨</w:t>
                            </w:r>
                            <w:r w:rsidR="00191732"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が</w:t>
                            </w:r>
                            <w:r w:rsidRPr="009063CA"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あることで有名です。　　　　　　　　　　　　　　　</w:t>
                            </w:r>
                          </w:p>
                          <w:p w14:paraId="4A7F119E" w14:textId="77777777" w:rsidR="00D3711D" w:rsidRPr="009063CA" w:rsidRDefault="009063CA" w:rsidP="001D51FC">
                            <w:pPr>
                              <w:jc w:val="left"/>
                              <w:rPr>
                                <w:rFonts w:ascii="HGP教科書体" w:eastAsia="HGP教科書体" w:hAnsiTheme="majorHAnsi" w:cstheme="majorBidi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＊</w:t>
                            </w:r>
                            <w:r w:rsidR="00D3711D" w:rsidRPr="009063CA">
                              <w:rPr>
                                <w:rFonts w:ascii="HGP教科書体" w:eastAsia="HGP教科書体" w:hAnsiTheme="majorHAnsi" w:cstheme="majorBidi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予約をすれば拝観することができます。</w:t>
                            </w:r>
                          </w:p>
                          <w:p w14:paraId="07D3BBBC" w14:textId="77777777" w:rsidR="00D3711D" w:rsidRPr="009063CA" w:rsidRDefault="00D3711D" w:rsidP="001D51FC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2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85.5pt;margin-top:.5pt;width:423pt;height:154.5pt;z-index:-251655168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" filled="f" stroked="f" strokeweight=".5pt">
                <v:textbox inset="0,0,0,0">
                  <w:txbxContent>
                    <w:p w14:paraId="1EA6B3A8" w14:textId="77777777" w:rsidR="00D3711D" w:rsidRPr="00D3711D" w:rsidRDefault="00D3711D" w:rsidP="001D51FC">
                      <w:pPr>
                        <w:ind w:firstLineChars="400" w:firstLine="2240"/>
                        <w:rPr>
                          <w:rFonts w:ascii="HGS教科書体" w:eastAsia="HGS教科書体" w:hAnsiTheme="majorHAnsi" w:cstheme="majorBidi"/>
                          <w:color w:val="000000" w:themeColor="text1"/>
                          <w:kern w:val="0"/>
                          <w:sz w:val="56"/>
                          <w:szCs w:val="32"/>
                        </w:rPr>
                      </w:pPr>
                      <w:r>
                        <w:rPr>
                          <w:rFonts w:ascii="HGS教科書体" w:eastAsia="HGS教科書体" w:hAnsiTheme="majorHAnsi" w:cstheme="majorBidi" w:hint="eastAsia"/>
                          <w:color w:val="000000" w:themeColor="text1"/>
                          <w:kern w:val="0"/>
                          <w:sz w:val="56"/>
                          <w:szCs w:val="32"/>
                        </w:rPr>
                        <w:t>念</w:t>
                      </w:r>
                      <w:r w:rsidRPr="00D3711D">
                        <w:rPr>
                          <w:rFonts w:ascii="HGS教科書体" w:eastAsia="HGS教科書体" w:hAnsiTheme="majorHAnsi" w:cstheme="majorBidi" w:hint="eastAsia"/>
                          <w:color w:val="000000" w:themeColor="text1"/>
                          <w:kern w:val="0"/>
                          <w:sz w:val="56"/>
                          <w:szCs w:val="32"/>
                        </w:rPr>
                        <w:t>興寺</w:t>
                      </w:r>
                    </w:p>
                    <w:p w14:paraId="7C46FDAF" w14:textId="44F357F4" w:rsidR="001D51FC" w:rsidRPr="009063CA" w:rsidRDefault="00D3711D" w:rsidP="001D51FC">
                      <w:pPr>
                        <w:jc w:val="left"/>
                        <w:rPr>
                          <w:rFonts w:ascii="HGP教科書体" w:eastAsia="HGP教科書体" w:hAnsiTheme="majorHAnsi" w:cstheme="majorBidi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9063CA"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念興寺は、高賀山の</w:t>
                      </w:r>
                      <w:r w:rsidR="001D51FC" w:rsidRPr="009063CA"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鬼の首と伝わる角の生えた頭蓋骨</w:t>
                      </w:r>
                      <w:r w:rsidR="00191732"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が</w:t>
                      </w:r>
                      <w:r w:rsidRPr="009063CA"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あることで有名です。　　　　　　　　　　　　　　　</w:t>
                      </w:r>
                    </w:p>
                    <w:p w14:paraId="4A7F119E" w14:textId="77777777" w:rsidR="00D3711D" w:rsidRPr="009063CA" w:rsidRDefault="009063CA" w:rsidP="001D51FC">
                      <w:pPr>
                        <w:jc w:val="left"/>
                        <w:rPr>
                          <w:rFonts w:ascii="HGP教科書体" w:eastAsia="HGP教科書体" w:hAnsiTheme="majorHAnsi" w:cstheme="majorBidi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＊</w:t>
                      </w:r>
                      <w:r w:rsidR="00D3711D" w:rsidRPr="009063CA">
                        <w:rPr>
                          <w:rFonts w:ascii="HGP教科書体" w:eastAsia="HGP教科書体" w:hAnsiTheme="majorHAnsi" w:cstheme="majorBidi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予約をすれば拝観することができます。</w:t>
                      </w:r>
                    </w:p>
                    <w:p w14:paraId="07D3BBBC" w14:textId="77777777" w:rsidR="00D3711D" w:rsidRPr="009063CA" w:rsidRDefault="00D3711D" w:rsidP="001D51FC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9D0BEE3" w14:textId="77777777" w:rsidR="00D7511C" w:rsidRPr="00D7511C" w:rsidRDefault="00D7511C" w:rsidP="00F6056A"/>
    <w:tbl>
      <w:tblPr>
        <w:tblpPr w:leftFromText="142" w:rightFromText="142" w:vertAnchor="page" w:horzAnchor="margin" w:tblpY="5386"/>
        <w:tblW w:w="9356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6872"/>
      </w:tblGrid>
      <w:tr w:rsidR="00191732" w:rsidRPr="00AA69F6" w14:paraId="28996B7F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C7A8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交通アクセス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050D3" w14:textId="77777777" w:rsidR="00191732" w:rsidRPr="00AA69F6" w:rsidRDefault="00191732" w:rsidP="00191732">
            <w:r w:rsidRPr="00AA69F6">
              <w:t>(1)東海北陸道郡上八幡ICから車で30分（国道256号を和良方面へ）</w:t>
            </w:r>
          </w:p>
        </w:tc>
      </w:tr>
      <w:tr w:rsidR="00191732" w:rsidRPr="00AA69F6" w14:paraId="7F4C1796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DAD7F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営業期間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5AA1E" w14:textId="77777777" w:rsidR="00191732" w:rsidRPr="00AA69F6" w:rsidRDefault="00191732" w:rsidP="00191732">
            <w:r w:rsidRPr="00AA69F6">
              <w:t>拝観：日月水木金土祝 10:00～16:00 法要等の諸行事の都合がありますので、必ず予約して下さい</w:t>
            </w:r>
          </w:p>
        </w:tc>
      </w:tr>
      <w:tr w:rsidR="00191732" w:rsidRPr="00AA69F6" w14:paraId="22CF40C7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DBC4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料金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8B4DD" w14:textId="77777777" w:rsidR="00191732" w:rsidRPr="00AA69F6" w:rsidRDefault="00191732" w:rsidP="00191732">
            <w:r w:rsidRPr="00AA69F6">
              <w:t>大人：大人:250円</w:t>
            </w:r>
          </w:p>
        </w:tc>
      </w:tr>
      <w:tr w:rsidR="00191732" w:rsidRPr="00AA69F6" w14:paraId="3EC4AE37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4D881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その他情報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287E8" w14:textId="77777777" w:rsidR="00191732" w:rsidRPr="00AA69F6" w:rsidRDefault="00191732" w:rsidP="00191732">
            <w:r w:rsidRPr="00AA69F6">
              <w:t>創建年代 ：1301</w:t>
            </w:r>
          </w:p>
        </w:tc>
      </w:tr>
      <w:tr w:rsidR="00191732" w:rsidRPr="00AA69F6" w14:paraId="6CF70EFE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5324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お問い合わせ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E59C7" w14:textId="77777777" w:rsidR="00191732" w:rsidRPr="00AA69F6" w:rsidRDefault="00191732" w:rsidP="00191732">
            <w:r w:rsidRPr="00AA69F6">
              <w:t>じゃらん旅行ガイドを見たと伝えるとスムーズです。</w:t>
            </w:r>
            <w:r w:rsidRPr="00AA69F6">
              <w:br/>
              <w:t>0575-77-2125</w:t>
            </w:r>
          </w:p>
        </w:tc>
      </w:tr>
      <w:tr w:rsidR="00191732" w:rsidRPr="00AA69F6" w14:paraId="5911A6A5" w14:textId="77777777" w:rsidTr="00191732">
        <w:tc>
          <w:tcPr>
            <w:tcW w:w="2484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70F19" w14:textId="77777777" w:rsidR="00191732" w:rsidRPr="00AA69F6" w:rsidRDefault="00191732" w:rsidP="00191732">
            <w:pPr>
              <w:rPr>
                <w:b/>
                <w:bCs/>
              </w:rPr>
            </w:pPr>
            <w:r w:rsidRPr="00AA69F6">
              <w:rPr>
                <w:b/>
                <w:bCs/>
              </w:rPr>
              <w:t>予約先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B106A" w14:textId="77777777" w:rsidR="00191732" w:rsidRPr="00AA69F6" w:rsidRDefault="00191732" w:rsidP="00191732">
            <w:r w:rsidRPr="00AA69F6">
              <w:t>0575-77-2125</w:t>
            </w:r>
          </w:p>
        </w:tc>
      </w:tr>
    </w:tbl>
    <w:p w14:paraId="6837F024" w14:textId="41B97AF1" w:rsidR="00D3711D" w:rsidRPr="00D7511C" w:rsidRDefault="00D3711D"/>
    <w:sectPr w:rsidR="00D3711D" w:rsidRPr="00D75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08"/>
    <w:rsid w:val="0015510D"/>
    <w:rsid w:val="00191732"/>
    <w:rsid w:val="001D51FC"/>
    <w:rsid w:val="005B4986"/>
    <w:rsid w:val="00873308"/>
    <w:rsid w:val="009063CA"/>
    <w:rsid w:val="00AA69F6"/>
    <w:rsid w:val="00C775E6"/>
    <w:rsid w:val="00D3711D"/>
    <w:rsid w:val="00D7511C"/>
    <w:rsid w:val="00F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32066"/>
  <w15:chartTrackingRefBased/>
  <w15:docId w15:val="{740FD6BD-B852-4788-89D3-EAE03E2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1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711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3711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16F9-1989-4C18-963C-9D0E702D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8</cp:revision>
  <dcterms:created xsi:type="dcterms:W3CDTF">2021-06-01T02:15:00Z</dcterms:created>
  <dcterms:modified xsi:type="dcterms:W3CDTF">2021-06-25T10:37:00Z</dcterms:modified>
</cp:coreProperties>
</file>