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9D" w:rsidRPr="002C119D" w:rsidRDefault="002C119D" w:rsidP="002C119D">
      <w:pPr>
        <w:widowControl/>
        <w:shd w:val="clear" w:color="auto" w:fill="FFFFFF"/>
        <w:jc w:val="left"/>
        <w:rPr>
          <w:rFonts w:ascii="メイリオ" w:eastAsia="メイリオ" w:hAnsi="メイリオ" w:cs="Helvetica"/>
          <w:b/>
          <w:color w:val="202124"/>
          <w:kern w:val="0"/>
          <w:sz w:val="32"/>
          <w:szCs w:val="48"/>
        </w:rPr>
      </w:pPr>
      <w:r w:rsidRPr="002C119D">
        <w:rPr>
          <w:rFonts w:ascii="メイリオ" w:eastAsia="メイリオ" w:hAnsi="メイリオ" w:cs="Helvetica"/>
          <w:b/>
          <w:color w:val="202124"/>
          <w:kern w:val="0"/>
          <w:sz w:val="32"/>
          <w:szCs w:val="48"/>
        </w:rPr>
        <w:t>幼児教育コーディネータのための資質・能力に関する調査</w:t>
      </w:r>
    </w:p>
    <w:p w:rsidR="002C119D" w:rsidRPr="002C119D" w:rsidRDefault="002C119D" w:rsidP="002C119D">
      <w:pPr>
        <w:widowControl/>
        <w:shd w:val="clear" w:color="auto" w:fill="FFFFFF"/>
        <w:spacing w:line="400" w:lineRule="exact"/>
        <w:jc w:val="left"/>
        <w:rPr>
          <w:rFonts w:ascii="メイリオ" w:eastAsia="メイリオ" w:hAnsi="メイリオ" w:cs="Helvetica" w:hint="eastAsia"/>
          <w:color w:val="202124"/>
          <w:kern w:val="0"/>
          <w:sz w:val="48"/>
          <w:szCs w:val="48"/>
        </w:rPr>
      </w:pPr>
    </w:p>
    <w:p w:rsidR="002C119D" w:rsidRDefault="002C119D" w:rsidP="002C119D">
      <w:pPr>
        <w:widowControl/>
        <w:shd w:val="clear" w:color="auto" w:fill="FFFFFF"/>
        <w:spacing w:line="400" w:lineRule="exact"/>
        <w:ind w:firstLineChars="100" w:firstLine="216"/>
        <w:jc w:val="left"/>
        <w:rPr>
          <w:rFonts w:ascii="メイリオ" w:eastAsia="メイリオ" w:hAnsi="メイリオ" w:cs="Arial"/>
          <w:color w:val="202124"/>
          <w:spacing w:val="3"/>
          <w:kern w:val="0"/>
          <w:szCs w:val="21"/>
        </w:rPr>
      </w:pPr>
      <w:r w:rsidRPr="002C119D">
        <w:rPr>
          <w:rFonts w:ascii="メイリオ" w:eastAsia="メイリオ" w:hAnsi="メイリオ" w:cs="Arial"/>
          <w:color w:val="202124"/>
          <w:spacing w:val="3"/>
          <w:kern w:val="0"/>
          <w:szCs w:val="21"/>
        </w:rPr>
        <w:t xml:space="preserve">令和３度の文部科学省事業の幼稚園教諭の人材確保・キャリアアップ支援事業に「幼稚園教諭免許法認定講習等の在り方に関する調査研究」で採択されました。つきましては，調査研究の内容である「幼児教育の新たなキャリアである幼児教育コーディネータの養成カリキュラムの開発・試行」での基礎資料とすることを目的として下記のアンケートを企画いたしましたので是非ご協力をお願いします。　</w:t>
      </w:r>
    </w:p>
    <w:p w:rsidR="002C119D" w:rsidRPr="002C119D" w:rsidRDefault="002C119D" w:rsidP="002C119D">
      <w:pPr>
        <w:widowControl/>
        <w:shd w:val="clear" w:color="auto" w:fill="FFFFFF"/>
        <w:spacing w:line="400" w:lineRule="exact"/>
        <w:ind w:firstLineChars="100" w:firstLine="210"/>
        <w:jc w:val="left"/>
        <w:rPr>
          <w:rFonts w:ascii="メイリオ" w:eastAsia="メイリオ" w:hAnsi="メイリオ" w:cs="Arial"/>
          <w:color w:val="202124"/>
          <w:spacing w:val="3"/>
          <w:kern w:val="0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4.5pt;margin-top:9.4pt;width:97.5pt;height:97.5pt;z-index:251661312;mso-position-horizontal-relative:text;mso-position-vertical-relative:text">
            <v:imagedata r:id="rId4" o:title="qr20211011175523993"/>
            <w10:wrap type="square"/>
          </v:shape>
        </w:pict>
      </w:r>
      <w:r w:rsidRPr="002C119D">
        <w:rPr>
          <w:rFonts w:ascii="メイリオ" w:eastAsia="メイリオ" w:hAnsi="メイリオ" w:cs="Arial"/>
          <w:color w:val="202124"/>
          <w:spacing w:val="3"/>
          <w:kern w:val="0"/>
          <w:szCs w:val="21"/>
        </w:rPr>
        <w:t xml:space="preserve">　回答時間は，５分程度です。</w:t>
      </w:r>
    </w:p>
    <w:p w:rsidR="002C119D" w:rsidRPr="002C119D" w:rsidRDefault="002C119D" w:rsidP="002C119D">
      <w:pPr>
        <w:widowControl/>
        <w:shd w:val="clear" w:color="auto" w:fill="FFFFFF"/>
        <w:spacing w:line="400" w:lineRule="exact"/>
        <w:jc w:val="left"/>
        <w:rPr>
          <w:rFonts w:ascii="メイリオ" w:eastAsia="メイリオ" w:hAnsi="メイリオ" w:cs="Arial"/>
          <w:color w:val="202124"/>
          <w:spacing w:val="3"/>
          <w:kern w:val="0"/>
          <w:szCs w:val="21"/>
        </w:rPr>
      </w:pPr>
      <w:r>
        <w:rPr>
          <w:rFonts w:ascii="メイリオ" w:eastAsia="メイリオ" w:hAnsi="メイリオ" w:cs="Arial" w:hint="eastAsia"/>
          <w:color w:val="202124"/>
          <w:spacing w:val="3"/>
          <w:kern w:val="0"/>
          <w:szCs w:val="21"/>
        </w:rPr>
        <w:t>※右のQRコードより携帯で回答できます。</w:t>
      </w:r>
    </w:p>
    <w:p w:rsidR="002C119D" w:rsidRDefault="002C119D" w:rsidP="002C119D">
      <w:pPr>
        <w:widowControl/>
        <w:shd w:val="clear" w:color="auto" w:fill="FFFFFF"/>
        <w:spacing w:line="400" w:lineRule="exact"/>
        <w:jc w:val="left"/>
        <w:rPr>
          <w:rFonts w:ascii="メイリオ" w:eastAsia="メイリオ" w:hAnsi="メイリオ" w:cs="Arial"/>
          <w:color w:val="202124"/>
          <w:spacing w:val="3"/>
          <w:kern w:val="0"/>
          <w:szCs w:val="21"/>
        </w:rPr>
      </w:pPr>
    </w:p>
    <w:p w:rsidR="002C119D" w:rsidRDefault="002C119D" w:rsidP="002C119D">
      <w:pPr>
        <w:widowControl/>
        <w:shd w:val="clear" w:color="auto" w:fill="FFFFFF"/>
        <w:spacing w:line="400" w:lineRule="exact"/>
        <w:jc w:val="left"/>
        <w:rPr>
          <w:rFonts w:ascii="メイリオ" w:eastAsia="メイリオ" w:hAnsi="メイリオ" w:cs="Arial"/>
          <w:color w:val="202124"/>
          <w:spacing w:val="3"/>
          <w:kern w:val="0"/>
          <w:szCs w:val="21"/>
        </w:rPr>
      </w:pPr>
    </w:p>
    <w:p w:rsidR="002C119D" w:rsidRDefault="002C119D" w:rsidP="002C119D">
      <w:pPr>
        <w:widowControl/>
        <w:shd w:val="clear" w:color="auto" w:fill="FFFFFF"/>
        <w:spacing w:line="400" w:lineRule="exact"/>
        <w:jc w:val="left"/>
        <w:rPr>
          <w:rFonts w:ascii="メイリオ" w:eastAsia="メイリオ" w:hAnsi="メイリオ" w:cs="Arial" w:hint="eastAsia"/>
          <w:color w:val="202124"/>
          <w:spacing w:val="3"/>
          <w:kern w:val="0"/>
          <w:szCs w:val="21"/>
        </w:rPr>
      </w:pPr>
      <w:bookmarkStart w:id="0" w:name="_GoBack"/>
      <w:bookmarkEnd w:id="0"/>
    </w:p>
    <w:p w:rsidR="002C119D" w:rsidRPr="002C119D" w:rsidRDefault="002C119D" w:rsidP="002C119D">
      <w:pPr>
        <w:widowControl/>
        <w:shd w:val="clear" w:color="auto" w:fill="FFFFFF"/>
        <w:spacing w:line="400" w:lineRule="exact"/>
        <w:jc w:val="left"/>
        <w:rPr>
          <w:rFonts w:ascii="メイリオ" w:eastAsia="メイリオ" w:hAnsi="メイリオ" w:cs="Arial"/>
          <w:color w:val="202124"/>
          <w:spacing w:val="3"/>
          <w:kern w:val="0"/>
          <w:szCs w:val="21"/>
        </w:rPr>
      </w:pPr>
      <w:r>
        <w:rPr>
          <w:rFonts w:ascii="メイリオ" w:eastAsia="メイリオ" w:hAnsi="メイリオ" w:cs="Arial"/>
          <w:noProof/>
          <w:color w:val="202124"/>
          <w:spacing w:val="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244475</wp:posOffset>
                </wp:positionV>
                <wp:extent cx="5664200" cy="3403600"/>
                <wp:effectExtent l="0" t="0" r="127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340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ABC62" id="正方形/長方形 1" o:spid="_x0000_s1026" style="position:absolute;left:0;text-align:left;margin-left:-11.55pt;margin-top:19.25pt;width:446pt;height:2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" filled="f" strokecolor="black [3213]" strokeweight="1pt"/>
            </w:pict>
          </mc:Fallback>
        </mc:AlternateContent>
      </w:r>
    </w:p>
    <w:p w:rsidR="002C119D" w:rsidRPr="002C119D" w:rsidRDefault="002C119D" w:rsidP="002C119D">
      <w:pPr>
        <w:widowControl/>
        <w:spacing w:line="400" w:lineRule="exact"/>
        <w:jc w:val="left"/>
        <w:rPr>
          <w:rFonts w:ascii="メイリオ" w:eastAsia="メイリオ" w:hAnsi="メイリオ" w:cs="Helvetica"/>
          <w:b/>
          <w:color w:val="202124"/>
          <w:spacing w:val="2"/>
          <w:kern w:val="0"/>
          <w:szCs w:val="24"/>
        </w:rPr>
      </w:pPr>
      <w:r w:rsidRPr="002C119D">
        <w:rPr>
          <w:rFonts w:ascii="メイリオ" w:eastAsia="メイリオ" w:hAnsi="メイリオ" w:cs="Helvetica"/>
          <w:b/>
          <w:color w:val="202124"/>
          <w:spacing w:val="2"/>
          <w:kern w:val="0"/>
          <w:szCs w:val="24"/>
        </w:rPr>
        <w:t>幼児教育コーディネータの養成講座</w:t>
      </w:r>
      <w:r w:rsidRPr="002C119D">
        <w:rPr>
          <w:rFonts w:ascii="メイリオ" w:eastAsia="メイリオ" w:hAnsi="メイリオ" w:cs="Helvetica" w:hint="eastAsia"/>
          <w:b/>
          <w:color w:val="202124"/>
          <w:spacing w:val="2"/>
          <w:kern w:val="0"/>
          <w:szCs w:val="24"/>
        </w:rPr>
        <w:t>とは</w:t>
      </w:r>
    </w:p>
    <w:p w:rsidR="002C119D" w:rsidRDefault="002C119D" w:rsidP="002C119D">
      <w:pPr>
        <w:widowControl/>
        <w:spacing w:line="400" w:lineRule="exact"/>
        <w:ind w:firstLineChars="100" w:firstLine="230"/>
        <w:jc w:val="left"/>
        <w:rPr>
          <w:rFonts w:ascii="メイリオ" w:eastAsia="メイリオ" w:hAnsi="メイリオ" w:cs="Arial"/>
          <w:color w:val="202124"/>
          <w:spacing w:val="5"/>
          <w:kern w:val="0"/>
          <w:sz w:val="22"/>
          <w:szCs w:val="27"/>
        </w:rPr>
      </w:pPr>
      <w:r w:rsidRPr="002C119D">
        <w:rPr>
          <w:rFonts w:ascii="メイリオ" w:eastAsia="メイリオ" w:hAnsi="メイリオ" w:cs="Arial"/>
          <w:color w:val="202124"/>
          <w:spacing w:val="5"/>
          <w:kern w:val="0"/>
          <w:sz w:val="22"/>
          <w:szCs w:val="27"/>
        </w:rPr>
        <w:t>幼児教育コーディネータの養成講座は、「地域・学校園における幼児教育の研修及び専門的指導」のための研修講座の計画立案実践能力、組織化、および地域課題解決への具体的対応力を身につけることにより、地域、学校園における幼児教育をコーディネートできる人材の育成や、その能力の向上を図ることを目的としています。</w:t>
      </w:r>
      <w:r w:rsidRPr="002C119D">
        <w:rPr>
          <w:rFonts w:ascii="メイリオ" w:eastAsia="メイリオ" w:hAnsi="メイリオ" w:cs="Arial"/>
          <w:color w:val="202124"/>
          <w:spacing w:val="5"/>
          <w:kern w:val="0"/>
          <w:sz w:val="22"/>
          <w:szCs w:val="27"/>
        </w:rPr>
        <w:br/>
      </w:r>
      <w:r w:rsidRPr="002C119D">
        <w:rPr>
          <w:rFonts w:ascii="メイリオ" w:eastAsia="メイリオ" w:hAnsi="メイリオ" w:cs="Arial"/>
          <w:b/>
          <w:color w:val="202124"/>
          <w:spacing w:val="5"/>
          <w:kern w:val="0"/>
          <w:sz w:val="22"/>
          <w:szCs w:val="27"/>
        </w:rPr>
        <w:t>対象者</w:t>
      </w:r>
      <w:r w:rsidRPr="002C119D">
        <w:rPr>
          <w:rFonts w:ascii="メイリオ" w:eastAsia="メイリオ" w:hAnsi="メイリオ" w:cs="Arial"/>
          <w:color w:val="202124"/>
          <w:spacing w:val="5"/>
          <w:kern w:val="0"/>
          <w:sz w:val="22"/>
          <w:szCs w:val="27"/>
        </w:rPr>
        <w:br/>
        <w:t>（1）幼稚園教諭2種免許状所持者で、基礎資格となる免許状を取得した後、幼稚</w:t>
      </w:r>
    </w:p>
    <w:p w:rsidR="002C119D" w:rsidRDefault="002C119D" w:rsidP="002C119D">
      <w:pPr>
        <w:widowControl/>
        <w:spacing w:line="400" w:lineRule="exact"/>
        <w:ind w:firstLineChars="100" w:firstLine="230"/>
        <w:jc w:val="left"/>
        <w:rPr>
          <w:rFonts w:ascii="メイリオ" w:eastAsia="メイリオ" w:hAnsi="メイリオ" w:cs="Arial"/>
          <w:color w:val="202124"/>
          <w:spacing w:val="5"/>
          <w:kern w:val="0"/>
          <w:sz w:val="22"/>
          <w:szCs w:val="27"/>
        </w:rPr>
      </w:pPr>
      <w:r>
        <w:rPr>
          <w:rFonts w:ascii="メイリオ" w:eastAsia="メイリオ" w:hAnsi="メイリオ" w:cs="Arial" w:hint="eastAsia"/>
          <w:color w:val="202124"/>
          <w:spacing w:val="5"/>
          <w:kern w:val="0"/>
          <w:sz w:val="22"/>
          <w:szCs w:val="27"/>
        </w:rPr>
        <w:t xml:space="preserve">　　</w:t>
      </w:r>
      <w:r w:rsidRPr="002C119D">
        <w:rPr>
          <w:rFonts w:ascii="メイリオ" w:eastAsia="メイリオ" w:hAnsi="メイリオ" w:cs="Arial"/>
          <w:color w:val="202124"/>
          <w:spacing w:val="5"/>
          <w:kern w:val="0"/>
          <w:sz w:val="22"/>
          <w:szCs w:val="27"/>
        </w:rPr>
        <w:t>園（特別支援学校の幼稚部及び幼保連携型認定こども園を含む）における</w:t>
      </w:r>
    </w:p>
    <w:p w:rsidR="002C119D" w:rsidRDefault="002C119D" w:rsidP="002C119D">
      <w:pPr>
        <w:widowControl/>
        <w:spacing w:line="400" w:lineRule="exact"/>
        <w:ind w:firstLineChars="300" w:firstLine="690"/>
        <w:jc w:val="left"/>
        <w:rPr>
          <w:rFonts w:ascii="メイリオ" w:eastAsia="メイリオ" w:hAnsi="メイリオ" w:cs="Arial"/>
          <w:color w:val="202124"/>
          <w:spacing w:val="5"/>
          <w:kern w:val="0"/>
          <w:sz w:val="22"/>
          <w:szCs w:val="27"/>
        </w:rPr>
      </w:pPr>
      <w:r w:rsidRPr="002C119D">
        <w:rPr>
          <w:rFonts w:ascii="メイリオ" w:eastAsia="メイリオ" w:hAnsi="メイリオ" w:cs="Arial"/>
          <w:color w:val="202124"/>
          <w:spacing w:val="5"/>
          <w:kern w:val="0"/>
          <w:sz w:val="22"/>
          <w:szCs w:val="27"/>
        </w:rPr>
        <w:t>教員として在職年数が、12年以上の方。(（(1)に該当する方につきまして</w:t>
      </w:r>
    </w:p>
    <w:p w:rsidR="002C119D" w:rsidRPr="002C119D" w:rsidRDefault="002C119D" w:rsidP="002C119D">
      <w:pPr>
        <w:widowControl/>
        <w:spacing w:line="400" w:lineRule="exact"/>
        <w:ind w:firstLineChars="300" w:firstLine="690"/>
        <w:jc w:val="left"/>
        <w:rPr>
          <w:rFonts w:ascii="メイリオ" w:eastAsia="メイリオ" w:hAnsi="メイリオ" w:cs="Arial"/>
          <w:color w:val="202124"/>
          <w:spacing w:val="5"/>
          <w:kern w:val="0"/>
          <w:sz w:val="22"/>
          <w:szCs w:val="27"/>
        </w:rPr>
      </w:pPr>
      <w:r w:rsidRPr="002C119D">
        <w:rPr>
          <w:rFonts w:ascii="メイリオ" w:eastAsia="メイリオ" w:hAnsi="メイリオ" w:cs="Arial"/>
          <w:color w:val="202124"/>
          <w:spacing w:val="5"/>
          <w:kern w:val="0"/>
          <w:sz w:val="22"/>
          <w:szCs w:val="27"/>
        </w:rPr>
        <w:t>は、2種免許状を1種免許状に上進可能）</w:t>
      </w:r>
      <w:r w:rsidRPr="002C119D">
        <w:rPr>
          <w:rFonts w:ascii="メイリオ" w:eastAsia="メイリオ" w:hAnsi="メイリオ" w:cs="Arial"/>
          <w:color w:val="202124"/>
          <w:spacing w:val="5"/>
          <w:kern w:val="0"/>
          <w:sz w:val="22"/>
          <w:szCs w:val="27"/>
        </w:rPr>
        <w:br/>
        <w:t>（2）幼稚園教諭1種免許状所持者でスキルアップを目指す方。</w:t>
      </w:r>
      <w:r w:rsidRPr="002C119D">
        <w:rPr>
          <w:rFonts w:ascii="メイリオ" w:eastAsia="メイリオ" w:hAnsi="メイリオ" w:cs="Arial"/>
          <w:color w:val="202124"/>
          <w:spacing w:val="5"/>
          <w:kern w:val="0"/>
          <w:sz w:val="22"/>
          <w:szCs w:val="27"/>
        </w:rPr>
        <w:br/>
        <w:t>（3）幼稚園教諭としてお勤めで、管理職・マネジメントの職務についている方。</w:t>
      </w:r>
    </w:p>
    <w:p w:rsidR="002C119D" w:rsidRDefault="002C119D">
      <w:pPr>
        <w:rPr>
          <w:rFonts w:hint="eastAsia"/>
        </w:rPr>
      </w:pPr>
    </w:p>
    <w:p w:rsidR="002C119D" w:rsidRDefault="002C119D">
      <w:r>
        <w:rPr>
          <w:rFonts w:hint="eastAsia"/>
        </w:rPr>
        <w:t>サイト：</w:t>
      </w:r>
    </w:p>
    <w:p w:rsidR="002C119D" w:rsidRDefault="002C119D">
      <w:hyperlink r:id="rId5" w:history="1">
        <w:r w:rsidRPr="00150D43">
          <w:rPr>
            <w:rStyle w:val="a3"/>
          </w:rPr>
          <w:t>https://docs.google.com/forms/d/e/1FAIpQLSfI_tLHcMIokclusYWHkGmBmPxsYTAUMpVhGO0TQr0IyxdD2g/viewform</w:t>
        </w:r>
      </w:hyperlink>
    </w:p>
    <w:p w:rsidR="002C119D" w:rsidRDefault="002C119D">
      <w:pPr>
        <w:rPr>
          <w:rFonts w:hint="eastAsia"/>
        </w:rPr>
      </w:pPr>
    </w:p>
    <w:p w:rsidR="002C119D" w:rsidRPr="002C119D" w:rsidRDefault="002C119D" w:rsidP="002C119D">
      <w:pPr>
        <w:jc w:val="center"/>
        <w:rPr>
          <w:rFonts w:ascii="HG岸本楷書体" w:eastAsia="HG岸本楷書体" w:hint="eastAsia"/>
          <w:sz w:val="32"/>
        </w:rPr>
      </w:pPr>
      <w:r w:rsidRPr="002C119D">
        <w:rPr>
          <w:rFonts w:ascii="HG岸本楷書体" w:eastAsia="HG岸本楷書体" w:hint="eastAsia"/>
          <w:sz w:val="32"/>
        </w:rPr>
        <w:t>岐阜女子大学・沖縄女子短期大学</w:t>
      </w:r>
    </w:p>
    <w:sectPr w:rsidR="002C119D" w:rsidRPr="002C11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岸本楷書体">
    <w:panose1 w:val="030009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9D"/>
    <w:rsid w:val="002C119D"/>
    <w:rsid w:val="002F3B19"/>
    <w:rsid w:val="0069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38434B3"/>
  <w15:chartTrackingRefBased/>
  <w15:docId w15:val="{03BBDD68-F41F-46F8-A9EF-79BB498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91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I_tLHcMIokclusYWHkGmBmPxsYTAUMpVhGO0TQr0IyxdD2g/viewfor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久世 均</dc:creator>
  <cp:keywords/>
  <dc:description/>
  <cp:lastModifiedBy>久世 均</cp:lastModifiedBy>
  <cp:revision>1</cp:revision>
  <dcterms:created xsi:type="dcterms:W3CDTF">2021-10-11T08:51:00Z</dcterms:created>
  <dcterms:modified xsi:type="dcterms:W3CDTF">2021-10-11T08:57:00Z</dcterms:modified>
</cp:coreProperties>
</file>